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28F" w:rsidRPr="00F44BC3" w:rsidRDefault="00DA128F" w:rsidP="00DA128F">
      <w:pPr>
        <w:spacing w:before="0" w:after="0"/>
        <w:ind w:left="-57" w:right="0"/>
        <w:rPr>
          <w:rFonts w:eastAsiaTheme="minorEastAsia" w:cstheme="minorHAnsi"/>
          <w:b/>
          <w:kern w:val="24"/>
          <w:szCs w:val="24"/>
          <w:lang w:val="en-GB" w:eastAsia="en-GB"/>
        </w:rPr>
      </w:pPr>
    </w:p>
    <w:p w:rsidR="00F44BC3" w:rsidRDefault="00DA128F" w:rsidP="00F44BC3">
      <w:pPr>
        <w:spacing w:before="0" w:after="0"/>
        <w:ind w:left="-57" w:right="0"/>
        <w:jc w:val="center"/>
        <w:rPr>
          <w:rFonts w:eastAsiaTheme="minorEastAsia" w:cstheme="minorHAnsi"/>
          <w:b/>
          <w:kern w:val="24"/>
          <w:szCs w:val="24"/>
          <w:lang w:val="en-GB" w:eastAsia="en-GB"/>
        </w:rPr>
      </w:pPr>
      <w:r w:rsidRPr="00F44BC3">
        <w:rPr>
          <w:rFonts w:eastAsiaTheme="minorEastAsia" w:cstheme="minorHAnsi"/>
          <w:b/>
          <w:kern w:val="24"/>
          <w:szCs w:val="24"/>
          <w:lang w:val="en-GB" w:eastAsia="en-GB"/>
        </w:rPr>
        <w:t xml:space="preserve">Broughton Neighbourhood Development </w:t>
      </w:r>
      <w:r w:rsidR="00365AFA" w:rsidRPr="00F44BC3">
        <w:rPr>
          <w:rFonts w:eastAsiaTheme="minorEastAsia" w:cstheme="minorHAnsi"/>
          <w:b/>
          <w:kern w:val="24"/>
          <w:szCs w:val="24"/>
          <w:lang w:val="en-GB" w:eastAsia="en-GB"/>
        </w:rPr>
        <w:t>Plan (</w:t>
      </w:r>
      <w:r w:rsidRPr="00F44BC3">
        <w:rPr>
          <w:rFonts w:eastAsiaTheme="minorEastAsia" w:cstheme="minorHAnsi"/>
          <w:b/>
          <w:kern w:val="24"/>
          <w:szCs w:val="24"/>
          <w:lang w:val="en-GB" w:eastAsia="en-GB"/>
        </w:rPr>
        <w:t xml:space="preserve">BNDP) </w:t>
      </w:r>
      <w:r w:rsidR="00F44BC3">
        <w:rPr>
          <w:rFonts w:eastAsiaTheme="minorEastAsia" w:cstheme="minorHAnsi"/>
          <w:b/>
          <w:kern w:val="24"/>
          <w:szCs w:val="24"/>
          <w:lang w:val="en-GB" w:eastAsia="en-GB"/>
        </w:rPr>
        <w:t>Review G</w:t>
      </w:r>
      <w:r w:rsidR="00F44BC3" w:rsidRPr="00F44BC3">
        <w:rPr>
          <w:rFonts w:eastAsiaTheme="minorEastAsia" w:cstheme="minorHAnsi"/>
          <w:b/>
          <w:kern w:val="24"/>
          <w:szCs w:val="24"/>
          <w:lang w:val="en-GB" w:eastAsia="en-GB"/>
        </w:rPr>
        <w:t>roup</w:t>
      </w:r>
      <w:r w:rsidR="00F44BC3">
        <w:rPr>
          <w:rFonts w:eastAsiaTheme="minorEastAsia" w:cstheme="minorHAnsi"/>
          <w:b/>
          <w:kern w:val="24"/>
          <w:szCs w:val="24"/>
          <w:lang w:val="en-GB" w:eastAsia="en-GB"/>
        </w:rPr>
        <w:t xml:space="preserve"> </w:t>
      </w:r>
    </w:p>
    <w:p w:rsidR="00F44BC3" w:rsidRPr="00F44BC3" w:rsidRDefault="00F44BC3" w:rsidP="00F44BC3">
      <w:pPr>
        <w:spacing w:before="0" w:after="0"/>
        <w:ind w:left="-57" w:right="0"/>
        <w:jc w:val="center"/>
        <w:rPr>
          <w:rFonts w:eastAsiaTheme="minorEastAsia" w:cstheme="minorHAnsi"/>
          <w:b/>
          <w:kern w:val="24"/>
          <w:szCs w:val="24"/>
          <w:lang w:val="en-GB" w:eastAsia="en-GB"/>
        </w:rPr>
      </w:pPr>
      <w:r>
        <w:rPr>
          <w:rFonts w:eastAsiaTheme="minorEastAsia" w:cstheme="minorHAnsi"/>
          <w:b/>
          <w:kern w:val="24"/>
          <w:szCs w:val="24"/>
          <w:lang w:val="en-GB" w:eastAsia="en-GB"/>
        </w:rPr>
        <w:t>Tuesday 4</w:t>
      </w:r>
      <w:r w:rsidRPr="00F44BC3">
        <w:rPr>
          <w:rFonts w:eastAsiaTheme="minorEastAsia" w:cstheme="minorHAnsi"/>
          <w:b/>
          <w:kern w:val="24"/>
          <w:szCs w:val="24"/>
          <w:vertAlign w:val="superscript"/>
          <w:lang w:val="en-GB" w:eastAsia="en-GB"/>
        </w:rPr>
        <w:t>th</w:t>
      </w:r>
      <w:r w:rsidR="00863F48">
        <w:rPr>
          <w:rFonts w:eastAsiaTheme="minorEastAsia" w:cstheme="minorHAnsi"/>
          <w:b/>
          <w:kern w:val="24"/>
          <w:szCs w:val="24"/>
          <w:lang w:val="en-GB" w:eastAsia="en-GB"/>
        </w:rPr>
        <w:t xml:space="preserve">April 2023 </w:t>
      </w:r>
      <w:r>
        <w:rPr>
          <w:rFonts w:eastAsiaTheme="minorEastAsia" w:cstheme="minorHAnsi"/>
          <w:b/>
          <w:kern w:val="24"/>
          <w:szCs w:val="24"/>
          <w:lang w:val="en-GB" w:eastAsia="en-GB"/>
        </w:rPr>
        <w:t>at 7pm @ Toll bar Cottage</w:t>
      </w:r>
    </w:p>
    <w:p w:rsidR="00207893" w:rsidRDefault="00207893" w:rsidP="005B29AF">
      <w:pPr>
        <w:spacing w:before="0" w:after="0"/>
        <w:ind w:left="-57" w:right="0"/>
        <w:rPr>
          <w:rFonts w:eastAsiaTheme="minorEastAsia" w:cstheme="minorHAnsi"/>
          <w:kern w:val="24"/>
          <w:szCs w:val="24"/>
          <w:lang w:val="en-GB" w:eastAsia="en-GB"/>
        </w:rPr>
      </w:pPr>
    </w:p>
    <w:p w:rsidR="00F44BC3" w:rsidRDefault="00F44BC3" w:rsidP="005B29AF">
      <w:pPr>
        <w:spacing w:before="0" w:after="0"/>
        <w:ind w:left="-57" w:right="0"/>
        <w:rPr>
          <w:rFonts w:eastAsiaTheme="minorEastAsia" w:cstheme="minorHAnsi"/>
          <w:kern w:val="24"/>
          <w:szCs w:val="24"/>
          <w:lang w:val="en-GB" w:eastAsia="en-GB"/>
        </w:rPr>
      </w:pPr>
      <w:r>
        <w:rPr>
          <w:rFonts w:eastAsiaTheme="minorEastAsia" w:cstheme="minorHAnsi"/>
          <w:kern w:val="24"/>
          <w:szCs w:val="24"/>
          <w:lang w:val="en-GB" w:eastAsia="en-GB"/>
        </w:rPr>
        <w:t>The Parish Council would like to invite you to send a representative to the review group meeting on the 14</w:t>
      </w:r>
      <w:r w:rsidRPr="00F44BC3">
        <w:rPr>
          <w:rFonts w:eastAsiaTheme="minorEastAsia" w:cstheme="minorHAnsi"/>
          <w:kern w:val="24"/>
          <w:szCs w:val="24"/>
          <w:vertAlign w:val="superscript"/>
          <w:lang w:val="en-GB" w:eastAsia="en-GB"/>
        </w:rPr>
        <w:t>th</w:t>
      </w:r>
      <w:r>
        <w:rPr>
          <w:rFonts w:eastAsiaTheme="minorEastAsia" w:cstheme="minorHAnsi"/>
          <w:kern w:val="24"/>
          <w:szCs w:val="24"/>
          <w:lang w:val="en-GB" w:eastAsia="en-GB"/>
        </w:rPr>
        <w:t xml:space="preserve"> March to explain the next stages of the review.</w:t>
      </w:r>
      <w:r w:rsidR="00AB1FF2">
        <w:rPr>
          <w:rFonts w:eastAsiaTheme="minorEastAsia" w:cstheme="minorHAnsi"/>
          <w:kern w:val="24"/>
          <w:szCs w:val="24"/>
          <w:lang w:val="en-GB" w:eastAsia="en-GB"/>
        </w:rPr>
        <w:t xml:space="preserve"> This is so the community groups in the Village can be aware of the </w:t>
      </w:r>
      <w:r w:rsidR="00436CFF">
        <w:rPr>
          <w:rFonts w:eastAsiaTheme="minorEastAsia" w:cstheme="minorHAnsi"/>
          <w:kern w:val="24"/>
          <w:szCs w:val="24"/>
          <w:lang w:val="en-GB" w:eastAsia="en-GB"/>
        </w:rPr>
        <w:t>review and contribute to it.</w:t>
      </w:r>
    </w:p>
    <w:p w:rsidR="00436CFF" w:rsidRDefault="00436CFF" w:rsidP="005B29AF">
      <w:pPr>
        <w:spacing w:before="0" w:after="0"/>
        <w:ind w:left="-57" w:right="0"/>
        <w:rPr>
          <w:rFonts w:eastAsiaTheme="minorEastAsia" w:cstheme="minorHAnsi"/>
          <w:kern w:val="24"/>
          <w:szCs w:val="24"/>
          <w:lang w:val="en-GB" w:eastAsia="en-GB"/>
        </w:rPr>
      </w:pPr>
      <w:r>
        <w:rPr>
          <w:rFonts w:eastAsiaTheme="minorEastAsia" w:cstheme="minorHAnsi"/>
          <w:kern w:val="24"/>
          <w:szCs w:val="24"/>
          <w:lang w:val="en-GB" w:eastAsia="en-GB"/>
        </w:rPr>
        <w:t>An initial review group has been set up but we need more representatives from the community, a further meeting will be held to involve the business community later this month.</w:t>
      </w:r>
    </w:p>
    <w:p w:rsidR="00F44BC3" w:rsidRDefault="00F44BC3" w:rsidP="005B29AF">
      <w:pPr>
        <w:spacing w:before="0" w:after="0"/>
        <w:ind w:left="-57" w:right="0"/>
        <w:rPr>
          <w:rFonts w:eastAsiaTheme="minorEastAsia" w:cstheme="minorHAnsi"/>
          <w:kern w:val="24"/>
          <w:szCs w:val="24"/>
          <w:lang w:val="en-GB" w:eastAsia="en-GB"/>
        </w:rPr>
      </w:pPr>
    </w:p>
    <w:p w:rsidR="00F44BC3" w:rsidRDefault="00F44BC3" w:rsidP="00F44BC3">
      <w:pPr>
        <w:spacing w:before="0" w:after="0"/>
        <w:ind w:left="-57" w:right="0"/>
        <w:jc w:val="center"/>
        <w:rPr>
          <w:rFonts w:eastAsiaTheme="minorEastAsia" w:cstheme="minorHAnsi"/>
          <w:b/>
          <w:kern w:val="24"/>
          <w:szCs w:val="24"/>
          <w:lang w:val="en-GB" w:eastAsia="en-GB"/>
        </w:rPr>
      </w:pPr>
      <w:r w:rsidRPr="00F44BC3">
        <w:rPr>
          <w:rFonts w:eastAsiaTheme="minorEastAsia" w:cstheme="minorHAnsi"/>
          <w:b/>
          <w:kern w:val="24"/>
          <w:szCs w:val="24"/>
          <w:lang w:val="en-GB" w:eastAsia="en-GB"/>
        </w:rPr>
        <w:t>Agenda</w:t>
      </w:r>
    </w:p>
    <w:p w:rsidR="00F44BC3" w:rsidRPr="00436CFF" w:rsidRDefault="00F44BC3" w:rsidP="00F44BC3">
      <w:pPr>
        <w:spacing w:before="0" w:after="0"/>
        <w:ind w:left="-57" w:right="0"/>
        <w:jc w:val="center"/>
        <w:rPr>
          <w:rFonts w:eastAsiaTheme="minorEastAsia" w:cstheme="minorHAnsi"/>
          <w:kern w:val="24"/>
          <w:szCs w:val="24"/>
          <w:lang w:val="en-GB" w:eastAsia="en-GB"/>
        </w:rPr>
      </w:pPr>
    </w:p>
    <w:p w:rsidR="00F44BC3" w:rsidRPr="00436CFF" w:rsidRDefault="00F44BC3" w:rsidP="00436CFF">
      <w:pPr>
        <w:pStyle w:val="ListParagraph"/>
        <w:numPr>
          <w:ilvl w:val="0"/>
          <w:numId w:val="6"/>
        </w:numPr>
        <w:spacing w:before="0" w:after="0"/>
        <w:ind w:right="0"/>
        <w:rPr>
          <w:rFonts w:eastAsiaTheme="minorEastAsia" w:cstheme="minorHAnsi"/>
          <w:kern w:val="24"/>
          <w:szCs w:val="24"/>
          <w:lang w:val="en-GB" w:eastAsia="en-GB"/>
        </w:rPr>
      </w:pPr>
      <w:r w:rsidRPr="00436CFF">
        <w:rPr>
          <w:rFonts w:eastAsiaTheme="minorEastAsia" w:cstheme="minorHAnsi"/>
          <w:kern w:val="24"/>
          <w:szCs w:val="24"/>
          <w:lang w:val="en-GB" w:eastAsia="en-GB"/>
        </w:rPr>
        <w:t>Chairs welcome (Cllr Scott Sargent)</w:t>
      </w:r>
    </w:p>
    <w:p w:rsidR="00F44BC3" w:rsidRPr="00436CFF" w:rsidRDefault="00F44BC3" w:rsidP="00F44BC3">
      <w:pPr>
        <w:spacing w:before="0" w:after="0"/>
        <w:ind w:left="-57" w:right="0"/>
        <w:rPr>
          <w:rFonts w:eastAsiaTheme="minorEastAsia" w:cstheme="minorHAnsi"/>
          <w:kern w:val="24"/>
          <w:szCs w:val="24"/>
          <w:lang w:val="en-GB" w:eastAsia="en-GB"/>
        </w:rPr>
      </w:pPr>
    </w:p>
    <w:p w:rsidR="00F44BC3" w:rsidRPr="00436CFF" w:rsidRDefault="00F44BC3" w:rsidP="00436CFF">
      <w:pPr>
        <w:pStyle w:val="ListParagraph"/>
        <w:numPr>
          <w:ilvl w:val="0"/>
          <w:numId w:val="6"/>
        </w:numPr>
        <w:spacing w:before="0" w:after="0"/>
        <w:ind w:right="0"/>
        <w:rPr>
          <w:rFonts w:eastAsiaTheme="minorEastAsia" w:cstheme="minorHAnsi"/>
          <w:kern w:val="24"/>
          <w:szCs w:val="24"/>
          <w:lang w:val="en-GB" w:eastAsia="en-GB"/>
        </w:rPr>
      </w:pPr>
      <w:r w:rsidRPr="00436CFF">
        <w:rPr>
          <w:rFonts w:eastAsiaTheme="minorEastAsia" w:cstheme="minorHAnsi"/>
          <w:kern w:val="24"/>
          <w:szCs w:val="24"/>
          <w:lang w:val="en-GB" w:eastAsia="en-GB"/>
        </w:rPr>
        <w:t>Report on the rationale behind the review (enclosed)</w:t>
      </w:r>
    </w:p>
    <w:p w:rsidR="00F44BC3" w:rsidRPr="00436CFF" w:rsidRDefault="00F44BC3" w:rsidP="00436CFF">
      <w:pPr>
        <w:pStyle w:val="ListParagraph"/>
        <w:spacing w:before="0" w:after="0"/>
        <w:ind w:right="0"/>
        <w:rPr>
          <w:rFonts w:eastAsiaTheme="minorEastAsia" w:cstheme="minorHAnsi"/>
          <w:kern w:val="24"/>
          <w:szCs w:val="24"/>
          <w:lang w:val="en-GB" w:eastAsia="en-GB"/>
        </w:rPr>
      </w:pPr>
      <w:r w:rsidRPr="00436CFF">
        <w:rPr>
          <w:rFonts w:eastAsiaTheme="minorEastAsia" w:cstheme="minorHAnsi"/>
          <w:kern w:val="24"/>
          <w:szCs w:val="24"/>
          <w:lang w:val="en-GB" w:eastAsia="en-GB"/>
        </w:rPr>
        <w:t>Questions on the report (Cllr Pat Hastings)</w:t>
      </w:r>
    </w:p>
    <w:p w:rsidR="00F44BC3" w:rsidRPr="00436CFF" w:rsidRDefault="00F44BC3" w:rsidP="00F44BC3">
      <w:pPr>
        <w:spacing w:before="0" w:after="0"/>
        <w:ind w:left="-57" w:right="0"/>
        <w:rPr>
          <w:rFonts w:eastAsiaTheme="minorEastAsia" w:cstheme="minorHAnsi"/>
          <w:kern w:val="24"/>
          <w:szCs w:val="24"/>
          <w:lang w:val="en-GB" w:eastAsia="en-GB"/>
        </w:rPr>
      </w:pPr>
    </w:p>
    <w:p w:rsidR="00F44BC3" w:rsidRPr="00436CFF" w:rsidRDefault="00F44BC3" w:rsidP="00436CFF">
      <w:pPr>
        <w:pStyle w:val="ListParagraph"/>
        <w:numPr>
          <w:ilvl w:val="0"/>
          <w:numId w:val="6"/>
        </w:numPr>
        <w:spacing w:before="0" w:after="0"/>
        <w:ind w:right="0"/>
        <w:rPr>
          <w:rFonts w:eastAsiaTheme="minorEastAsia" w:cstheme="minorHAnsi"/>
          <w:kern w:val="24"/>
          <w:szCs w:val="24"/>
          <w:lang w:val="en-GB" w:eastAsia="en-GB"/>
        </w:rPr>
      </w:pPr>
      <w:r w:rsidRPr="00436CFF">
        <w:rPr>
          <w:rFonts w:eastAsiaTheme="minorEastAsia" w:cstheme="minorHAnsi"/>
          <w:kern w:val="24"/>
          <w:szCs w:val="24"/>
          <w:lang w:val="en-GB" w:eastAsia="en-GB"/>
        </w:rPr>
        <w:t>Report from Peter Black on the existing plan and actions required</w:t>
      </w:r>
    </w:p>
    <w:p w:rsidR="00F44BC3" w:rsidRPr="00436CFF" w:rsidRDefault="00F44BC3" w:rsidP="00F44BC3">
      <w:pPr>
        <w:spacing w:before="0" w:after="0"/>
        <w:ind w:left="-57" w:right="0"/>
        <w:rPr>
          <w:rFonts w:eastAsiaTheme="minorEastAsia" w:cstheme="minorHAnsi"/>
          <w:kern w:val="24"/>
          <w:szCs w:val="24"/>
          <w:lang w:val="en-GB" w:eastAsia="en-GB"/>
        </w:rPr>
      </w:pPr>
    </w:p>
    <w:p w:rsidR="00F44BC3" w:rsidRPr="00436CFF" w:rsidRDefault="00F44BC3" w:rsidP="00436CFF">
      <w:pPr>
        <w:pStyle w:val="ListParagraph"/>
        <w:numPr>
          <w:ilvl w:val="0"/>
          <w:numId w:val="6"/>
        </w:numPr>
        <w:spacing w:before="0" w:after="0"/>
        <w:ind w:right="0"/>
        <w:rPr>
          <w:rFonts w:eastAsiaTheme="minorEastAsia" w:cstheme="minorHAnsi"/>
          <w:kern w:val="24"/>
          <w:szCs w:val="24"/>
          <w:lang w:val="en-GB" w:eastAsia="en-GB"/>
        </w:rPr>
      </w:pPr>
      <w:r w:rsidRPr="00436CFF">
        <w:rPr>
          <w:rFonts w:eastAsiaTheme="minorEastAsia" w:cstheme="minorHAnsi"/>
          <w:kern w:val="24"/>
          <w:szCs w:val="24"/>
          <w:lang w:val="en-GB" w:eastAsia="en-GB"/>
        </w:rPr>
        <w:t>Implications of the Central Lancashire Core Strategy allocated sites</w:t>
      </w:r>
      <w:r w:rsidR="00436CFF">
        <w:rPr>
          <w:rFonts w:eastAsiaTheme="minorEastAsia" w:cstheme="minorHAnsi"/>
          <w:kern w:val="24"/>
          <w:szCs w:val="24"/>
          <w:lang w:val="en-GB" w:eastAsia="en-GB"/>
        </w:rPr>
        <w:t xml:space="preserve"> (Cllr Pat Hastings)</w:t>
      </w:r>
    </w:p>
    <w:p w:rsidR="00302733" w:rsidRPr="00436CFF" w:rsidRDefault="00302733" w:rsidP="00F44BC3">
      <w:pPr>
        <w:spacing w:before="0" w:after="0"/>
        <w:ind w:left="-57" w:right="0"/>
        <w:rPr>
          <w:rFonts w:eastAsiaTheme="minorEastAsia" w:cstheme="minorHAnsi"/>
          <w:kern w:val="24"/>
          <w:szCs w:val="24"/>
          <w:lang w:val="en-GB" w:eastAsia="en-GB"/>
        </w:rPr>
      </w:pPr>
    </w:p>
    <w:p w:rsidR="005B29AF" w:rsidRPr="00436CFF" w:rsidRDefault="00A259ED" w:rsidP="00436CFF">
      <w:pPr>
        <w:pStyle w:val="ListParagraph"/>
        <w:numPr>
          <w:ilvl w:val="0"/>
          <w:numId w:val="6"/>
        </w:numPr>
        <w:spacing w:before="0" w:after="0"/>
        <w:ind w:right="0"/>
        <w:rPr>
          <w:rFonts w:cstheme="minorHAnsi"/>
          <w:szCs w:val="24"/>
        </w:rPr>
      </w:pPr>
      <w:r w:rsidRPr="00436CFF">
        <w:rPr>
          <w:rFonts w:cstheme="minorHAnsi"/>
          <w:szCs w:val="24"/>
        </w:rPr>
        <w:t xml:space="preserve">Parish Action Plan </w:t>
      </w:r>
      <w:r w:rsidR="00436CFF">
        <w:rPr>
          <w:rFonts w:cstheme="minorHAnsi"/>
          <w:szCs w:val="24"/>
        </w:rPr>
        <w:t>(Cllr Pat Hastings)</w:t>
      </w:r>
    </w:p>
    <w:p w:rsidR="00436CFF" w:rsidRPr="00436CFF" w:rsidRDefault="00436CFF" w:rsidP="005B29AF">
      <w:pPr>
        <w:spacing w:before="0" w:after="0"/>
        <w:ind w:left="-57" w:right="0"/>
        <w:rPr>
          <w:rFonts w:cstheme="minorHAnsi"/>
          <w:szCs w:val="24"/>
        </w:rPr>
      </w:pPr>
    </w:p>
    <w:p w:rsidR="00436CFF" w:rsidRDefault="00436CFF" w:rsidP="00436CFF">
      <w:pPr>
        <w:pStyle w:val="ListParagraph"/>
        <w:numPr>
          <w:ilvl w:val="0"/>
          <w:numId w:val="6"/>
        </w:numPr>
        <w:spacing w:before="0" w:after="0"/>
        <w:ind w:right="0"/>
        <w:rPr>
          <w:rFonts w:cstheme="minorHAnsi"/>
          <w:szCs w:val="24"/>
        </w:rPr>
      </w:pPr>
      <w:r w:rsidRPr="00436CFF">
        <w:rPr>
          <w:rFonts w:cstheme="minorHAnsi"/>
          <w:szCs w:val="24"/>
        </w:rPr>
        <w:t>Actions agreed and allocated</w:t>
      </w:r>
    </w:p>
    <w:p w:rsidR="00917418" w:rsidRPr="00917418" w:rsidRDefault="00917418" w:rsidP="00917418">
      <w:pPr>
        <w:pStyle w:val="ListParagraph"/>
        <w:rPr>
          <w:rFonts w:cstheme="minorHAnsi"/>
          <w:szCs w:val="24"/>
        </w:rPr>
      </w:pPr>
    </w:p>
    <w:p w:rsidR="00917418" w:rsidRDefault="00917418" w:rsidP="00436CFF">
      <w:pPr>
        <w:pStyle w:val="ListParagraph"/>
        <w:numPr>
          <w:ilvl w:val="0"/>
          <w:numId w:val="6"/>
        </w:numPr>
        <w:spacing w:before="0" w:after="0"/>
        <w:ind w:right="0"/>
        <w:rPr>
          <w:rFonts w:cstheme="minorHAnsi"/>
          <w:szCs w:val="24"/>
        </w:rPr>
      </w:pPr>
      <w:r>
        <w:rPr>
          <w:rFonts w:cstheme="minorHAnsi"/>
          <w:szCs w:val="24"/>
        </w:rPr>
        <w:t>Coronation Plans</w:t>
      </w:r>
    </w:p>
    <w:p w:rsidR="00302733" w:rsidRDefault="00302733" w:rsidP="00302733">
      <w:pPr>
        <w:ind w:left="0"/>
        <w:rPr>
          <w:rFonts w:cstheme="minorHAnsi"/>
          <w:szCs w:val="24"/>
        </w:rPr>
      </w:pPr>
    </w:p>
    <w:p w:rsidR="00302733" w:rsidRPr="00493E25" w:rsidRDefault="00302733" w:rsidP="00365AFA">
      <w:pPr>
        <w:spacing w:before="0" w:after="0"/>
        <w:ind w:left="0" w:right="0"/>
        <w:rPr>
          <w:rFonts w:cstheme="minorHAnsi"/>
          <w:bCs/>
          <w:szCs w:val="24"/>
        </w:rPr>
      </w:pPr>
    </w:p>
    <w:p w:rsidR="005B29AF" w:rsidRPr="00E85CD9" w:rsidRDefault="005B29AF" w:rsidP="005B29AF">
      <w:pPr>
        <w:pStyle w:val="yiv3124996050msonormal"/>
        <w:shd w:val="clear" w:color="auto" w:fill="FFFFFF"/>
        <w:spacing w:before="0" w:beforeAutospacing="0" w:after="0" w:afterAutospacing="0"/>
        <w:ind w:left="-57"/>
        <w:rPr>
          <w:rFonts w:asciiTheme="minorHAnsi" w:hAnsiTheme="minorHAnsi" w:cstheme="minorHAnsi"/>
          <w:bCs/>
        </w:rPr>
      </w:pPr>
    </w:p>
    <w:sectPr w:rsidR="005B29AF" w:rsidRPr="00E85CD9" w:rsidSect="00065AB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1F1F" w:rsidRDefault="004F1F1F" w:rsidP="00302733">
      <w:pPr>
        <w:spacing w:before="0" w:after="0"/>
      </w:pPr>
      <w:r>
        <w:separator/>
      </w:r>
    </w:p>
  </w:endnote>
  <w:endnote w:type="continuationSeparator" w:id="0">
    <w:p w:rsidR="004F1F1F" w:rsidRDefault="004F1F1F" w:rsidP="003027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1F1F" w:rsidRDefault="004F1F1F" w:rsidP="00302733">
      <w:pPr>
        <w:spacing w:before="0" w:after="0"/>
      </w:pPr>
      <w:r>
        <w:separator/>
      </w:r>
    </w:p>
  </w:footnote>
  <w:footnote w:type="continuationSeparator" w:id="0">
    <w:p w:rsidR="004F1F1F" w:rsidRDefault="004F1F1F" w:rsidP="0030273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7AC"/>
    <w:multiLevelType w:val="hybridMultilevel"/>
    <w:tmpl w:val="45DA4278"/>
    <w:lvl w:ilvl="0" w:tplc="F4EEF47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1D8D6908"/>
    <w:multiLevelType w:val="hybridMultilevel"/>
    <w:tmpl w:val="29DE82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C10E6"/>
    <w:multiLevelType w:val="hybridMultilevel"/>
    <w:tmpl w:val="E8FCB232"/>
    <w:lvl w:ilvl="0" w:tplc="0809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260F3A82"/>
    <w:multiLevelType w:val="hybridMultilevel"/>
    <w:tmpl w:val="EA3EE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357BB"/>
    <w:multiLevelType w:val="hybridMultilevel"/>
    <w:tmpl w:val="E2F09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2460"/>
    <w:multiLevelType w:val="hybridMultilevel"/>
    <w:tmpl w:val="40661F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763982">
    <w:abstractNumId w:val="1"/>
  </w:num>
  <w:num w:numId="2" w16cid:durableId="1644772931">
    <w:abstractNumId w:val="0"/>
  </w:num>
  <w:num w:numId="3" w16cid:durableId="804154312">
    <w:abstractNumId w:val="3"/>
  </w:num>
  <w:num w:numId="4" w16cid:durableId="261115028">
    <w:abstractNumId w:val="5"/>
  </w:num>
  <w:num w:numId="5" w16cid:durableId="1720858808">
    <w:abstractNumId w:val="2"/>
  </w:num>
  <w:num w:numId="6" w16cid:durableId="594630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ED"/>
    <w:rsid w:val="00065ABB"/>
    <w:rsid w:val="000A69F5"/>
    <w:rsid w:val="000E4038"/>
    <w:rsid w:val="001D5057"/>
    <w:rsid w:val="00207893"/>
    <w:rsid w:val="00302733"/>
    <w:rsid w:val="00341EAB"/>
    <w:rsid w:val="00365AFA"/>
    <w:rsid w:val="003B0B42"/>
    <w:rsid w:val="003D5437"/>
    <w:rsid w:val="00436CFF"/>
    <w:rsid w:val="00493E25"/>
    <w:rsid w:val="004F1F1F"/>
    <w:rsid w:val="005B29AF"/>
    <w:rsid w:val="00664615"/>
    <w:rsid w:val="00753872"/>
    <w:rsid w:val="00774E75"/>
    <w:rsid w:val="008150F6"/>
    <w:rsid w:val="00863F48"/>
    <w:rsid w:val="00917418"/>
    <w:rsid w:val="009D0706"/>
    <w:rsid w:val="00A259ED"/>
    <w:rsid w:val="00A95464"/>
    <w:rsid w:val="00A962A9"/>
    <w:rsid w:val="00AB1FF2"/>
    <w:rsid w:val="00AB31FB"/>
    <w:rsid w:val="00DA128F"/>
    <w:rsid w:val="00E11C72"/>
    <w:rsid w:val="00E85CD9"/>
    <w:rsid w:val="00EE5DAD"/>
    <w:rsid w:val="00F3079F"/>
    <w:rsid w:val="00F44BC3"/>
    <w:rsid w:val="00F935D0"/>
    <w:rsid w:val="00F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CBE29"/>
  <w15:chartTrackingRefBased/>
  <w15:docId w15:val="{31AE5802-0032-4318-B0F3-9C934E6D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ED"/>
    <w:pPr>
      <w:spacing w:before="40" w:after="360" w:line="240" w:lineRule="auto"/>
      <w:ind w:left="720" w:right="720"/>
    </w:pPr>
    <w:rPr>
      <w:kern w:val="20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A259ED"/>
    <w:pPr>
      <w:contextualSpacing/>
    </w:pPr>
  </w:style>
  <w:style w:type="paragraph" w:customStyle="1" w:styleId="yiv3124996050msonormal">
    <w:name w:val="yiv3124996050msonormal"/>
    <w:basedOn w:val="Normal"/>
    <w:rsid w:val="00A259ED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5AFA"/>
    <w:rPr>
      <w:color w:val="0563C1" w:themeColor="hyperlink"/>
      <w:u w:val="single"/>
    </w:rPr>
  </w:style>
  <w:style w:type="character" w:customStyle="1" w:styleId="un">
    <w:name w:val="u_n"/>
    <w:basedOn w:val="DefaultParagraphFont"/>
    <w:rsid w:val="00436CFF"/>
  </w:style>
  <w:style w:type="character" w:customStyle="1" w:styleId="markedcontent">
    <w:name w:val="markedcontent"/>
    <w:basedOn w:val="DefaultParagraphFont"/>
    <w:rsid w:val="009D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9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924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9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2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6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79EA8"/>
                                                    <w:left w:val="single" w:sz="6" w:space="6" w:color="979EA8"/>
                                                    <w:bottom w:val="single" w:sz="6" w:space="0" w:color="979EA8"/>
                                                    <w:right w:val="single" w:sz="6" w:space="15" w:color="979EA8"/>
                                                  </w:divBdr>
                                                  <w:divsChild>
                                                    <w:div w:id="6019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419551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62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44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124453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697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21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63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62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697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7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662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906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24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164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9200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508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214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527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4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49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129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253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26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535437">
                                                          <w:marLeft w:val="-12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22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E0E4E9"/>
                                                                    <w:left w:val="single" w:sz="6" w:space="3" w:color="E0E4E9"/>
                                                                    <w:bottom w:val="single" w:sz="6" w:space="4" w:color="E0E4E9"/>
                                                                    <w:right w:val="single" w:sz="6" w:space="3" w:color="E0E4E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99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84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2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0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61918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5100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65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3366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90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64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27732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19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8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676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60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6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F1F1F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8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Angeal Nicholls</cp:lastModifiedBy>
  <cp:revision>2</cp:revision>
  <cp:lastPrinted>2023-01-26T17:43:00Z</cp:lastPrinted>
  <dcterms:created xsi:type="dcterms:W3CDTF">2023-03-09T08:28:00Z</dcterms:created>
  <dcterms:modified xsi:type="dcterms:W3CDTF">2023-03-09T08:28:00Z</dcterms:modified>
</cp:coreProperties>
</file>